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中 华 人 民 共 和 国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水上水下活动变更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申 请 书</w:t>
      </w: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b/>
          <w:sz w:val="32"/>
        </w:rPr>
      </w:pPr>
    </w:p>
    <w:p>
      <w:pPr>
        <w:jc w:val="center"/>
        <w:rPr>
          <w:rFonts w:hint="default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中华人民共和国海事局监制</w:t>
      </w:r>
    </w:p>
    <w:tbl>
      <w:tblPr>
        <w:tblStyle w:val="5"/>
        <w:tblpPr w:leftFromText="180" w:rightFromText="180" w:vertAnchor="page" w:horzAnchor="page" w:tblpX="1264" w:tblpY="1624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3"/>
        <w:gridCol w:w="3634"/>
        <w:gridCol w:w="155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8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业主</w:t>
            </w:r>
            <w:r>
              <w:rPr>
                <w:rFonts w:hint="eastAsia" w:ascii="仿宋" w:hAnsi="仿宋" w:eastAsia="仿宋"/>
              </w:rPr>
              <w:t>单位</w:t>
            </w:r>
          </w:p>
        </w:tc>
        <w:tc>
          <w:tcPr>
            <w:tcW w:w="8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原许可证</w:t>
            </w:r>
          </w:p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有效期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申请延期至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活动主办单位/施工单位</w:t>
            </w:r>
          </w:p>
        </w:tc>
        <w:tc>
          <w:tcPr>
            <w:tcW w:w="8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地点范围</w:t>
            </w:r>
          </w:p>
        </w:tc>
        <w:tc>
          <w:tcPr>
            <w:tcW w:w="8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exact"/>
        </w:trPr>
        <w:tc>
          <w:tcPr>
            <w:tcW w:w="9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原许可水上水下活动作业船舶及设备（仅变更作业船舶及设备时）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  称</w:t>
            </w: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变更后水上水下活动作业船舶及设备（仅变更作业船舶及设备时）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  称</w:t>
            </w: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8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9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附送资料：</w:t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(1)拟新增加船舶己纳入通航安全保障方案的证明材料                                  </w:t>
            </w:r>
            <w:r>
              <w:rPr>
                <w:rFonts w:hint="default" w:ascii="Wingdings 2" w:hAnsi="Wingdings 2" w:eastAsia="Wingdings 2"/>
              </w:rPr>
              <w:sym w:font="Wingdings 2" w:char="00A3"/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(2)拟新增加作业船舶的清单                                                        □</w:t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(3)与拟新增加作业船舶有关的合同或协议书及其复印件（必要时）                      □</w:t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(4)申请延期的说明                                                                □</w:t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(5)航行警（通）告发布申请（必要时）                                              □</w:t>
            </w: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(6)</w:t>
            </w:r>
            <w:r>
              <w:rPr>
                <w:rFonts w:hint="eastAsia" w:ascii="仿宋" w:hAnsi="仿宋" w:eastAsia="仿宋"/>
                <w:kern w:val="0"/>
              </w:rPr>
              <w:t xml:space="preserve">委托证明及委托人和被委托人身份证明及其复印件（委托时）                        </w:t>
            </w:r>
            <w:r>
              <w:rPr>
                <w:rFonts w:hint="eastAsia" w:ascii="仿宋" w:hAnsi="仿宋" w:eastAsia="仿宋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 系 人：                              申请单位：（印章）</w:t>
            </w:r>
          </w:p>
          <w:p>
            <w:pPr>
              <w:jc w:val="left"/>
              <w:rPr>
                <w:rFonts w:hint="default" w:ascii="仿宋" w:hAnsi="仿宋" w:eastAsia="仿宋"/>
                <w:kern w:val="0"/>
              </w:rPr>
            </w:pPr>
          </w:p>
          <w:p>
            <w:pPr>
              <w:jc w:val="left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联系电话：                              申请日期：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DAC"/>
    <w:rsid w:val="00612537"/>
    <w:rsid w:val="00684772"/>
    <w:rsid w:val="007A0AC0"/>
    <w:rsid w:val="00BE2DAC"/>
    <w:rsid w:val="00D776FE"/>
    <w:rsid w:val="7F6127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683</Characters>
  <Lines>5</Lines>
  <Paragraphs>1</Paragraphs>
  <TotalTime>0</TotalTime>
  <ScaleCrop>false</ScaleCrop>
  <LinksUpToDate>false</LinksUpToDate>
  <CharactersWithSpaces>801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2018-05-14T02:23:00Z</dcterms:created>
  <dc:creator>李伟伟</dc:creator>
  <cp:lastModifiedBy>孙卓</cp:lastModifiedBy>
  <dcterms:modified xsi:type="dcterms:W3CDTF">2020-04-30T01:07:36Z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